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3A1FF" w14:textId="77777777" w:rsidR="00FA2700" w:rsidRDefault="00B37C3F" w:rsidP="00FA2700">
      <w:pPr>
        <w:widowControl w:val="0"/>
        <w:autoSpaceDE w:val="0"/>
        <w:autoSpaceDN w:val="0"/>
        <w:adjustRightInd w:val="0"/>
        <w:spacing w:after="120" w:line="660" w:lineRule="atLeast"/>
        <w:contextualSpacing/>
        <w:jc w:val="center"/>
        <w:rPr>
          <w:rFonts w:ascii="Comic Sans MS" w:hAnsi="Comic Sans MS" w:cs="Comic Sans MS"/>
          <w:color w:val="000000"/>
          <w:sz w:val="44"/>
          <w:szCs w:val="48"/>
          <w:lang w:val="en-US"/>
        </w:rPr>
      </w:pPr>
      <w:r w:rsidRPr="00B37C3F">
        <w:rPr>
          <w:rFonts w:ascii="Comic Sans MS" w:hAnsi="Comic Sans MS" w:cs="Comic Sans MS"/>
          <w:color w:val="000000"/>
          <w:sz w:val="44"/>
          <w:szCs w:val="48"/>
          <w:lang w:val="en-US"/>
        </w:rPr>
        <w:t>If I Had My Child To Raise Over Again</w:t>
      </w:r>
    </w:p>
    <w:p w14:paraId="578A7247" w14:textId="77777777" w:rsidR="00B37C3F" w:rsidRDefault="00B37C3F" w:rsidP="00FA2700">
      <w:pPr>
        <w:widowControl w:val="0"/>
        <w:autoSpaceDE w:val="0"/>
        <w:autoSpaceDN w:val="0"/>
        <w:adjustRightInd w:val="0"/>
        <w:spacing w:after="120" w:line="660" w:lineRule="atLeast"/>
        <w:contextualSpacing/>
        <w:jc w:val="center"/>
        <w:rPr>
          <w:rFonts w:ascii="Times" w:hAnsi="Times" w:cs="Times"/>
          <w:color w:val="000000"/>
          <w:lang w:val="en-US"/>
        </w:rPr>
      </w:pPr>
      <w:r>
        <w:rPr>
          <w:rFonts w:ascii="Comic Sans MS" w:hAnsi="Comic Sans MS" w:cs="Comic Sans MS"/>
          <w:color w:val="000000"/>
          <w:sz w:val="32"/>
          <w:szCs w:val="32"/>
          <w:lang w:val="en-US"/>
        </w:rPr>
        <w:t xml:space="preserve">Diane </w:t>
      </w:r>
      <w:proofErr w:type="spellStart"/>
      <w:r>
        <w:rPr>
          <w:rFonts w:ascii="Comic Sans MS" w:hAnsi="Comic Sans MS" w:cs="Comic Sans MS"/>
          <w:color w:val="000000"/>
          <w:sz w:val="32"/>
          <w:szCs w:val="32"/>
          <w:lang w:val="en-US"/>
        </w:rPr>
        <w:t>Loomans</w:t>
      </w:r>
      <w:proofErr w:type="spellEnd"/>
    </w:p>
    <w:p w14:paraId="754EE1EF" w14:textId="77777777" w:rsidR="00B37C3F" w:rsidRDefault="00B37C3F" w:rsidP="00B37C3F">
      <w:pPr>
        <w:widowControl w:val="0"/>
        <w:autoSpaceDE w:val="0"/>
        <w:autoSpaceDN w:val="0"/>
        <w:adjustRightInd w:val="0"/>
        <w:spacing w:after="240" w:line="540" w:lineRule="atLeast"/>
        <w:rPr>
          <w:rFonts w:ascii="Comic Sans MS" w:hAnsi="Comic Sans MS" w:cs="Comic Sans MS"/>
          <w:color w:val="000000"/>
          <w:sz w:val="36"/>
          <w:szCs w:val="37"/>
          <w:lang w:val="en-US"/>
        </w:rPr>
      </w:pPr>
    </w:p>
    <w:p w14:paraId="6E3E8D5A"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If I had my child to raise all over again, </w:t>
      </w:r>
    </w:p>
    <w:p w14:paraId="70C19587"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finger-paint more and point the finger less. </w:t>
      </w:r>
    </w:p>
    <w:p w14:paraId="4D92422B"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do less correcting and more connecting. </w:t>
      </w:r>
    </w:p>
    <w:p w14:paraId="7F015BA3"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 xml:space="preserve">I’d take my eyes off my watch, and watch with my eyes. </w:t>
      </w:r>
    </w:p>
    <w:p w14:paraId="72256B41"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care to know less and know to care more. </w:t>
      </w:r>
    </w:p>
    <w:p w14:paraId="2090A450"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take more hikes and fly more kites. </w:t>
      </w:r>
    </w:p>
    <w:p w14:paraId="67FC42BD"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stop playing serious, and seriously play. </w:t>
      </w:r>
    </w:p>
    <w:p w14:paraId="539936E8"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run through more fields and gaze at more stars. </w:t>
      </w:r>
    </w:p>
    <w:p w14:paraId="37DC51DA"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do more hugging and less tugging. </w:t>
      </w:r>
    </w:p>
    <w:p w14:paraId="1A3CDD6F"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be firm less often, and affirm much more. </w:t>
      </w:r>
    </w:p>
    <w:p w14:paraId="2C079882" w14:textId="77777777" w:rsid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I’d build self-esteem first, and the house later. </w:t>
      </w:r>
    </w:p>
    <w:p w14:paraId="3A727B02" w14:textId="77777777" w:rsidR="00B37C3F" w:rsidRPr="00FA2700" w:rsidRDefault="00B37C3F" w:rsidP="00FA2700">
      <w:pPr>
        <w:widowControl w:val="0"/>
        <w:autoSpaceDE w:val="0"/>
        <w:autoSpaceDN w:val="0"/>
        <w:adjustRightInd w:val="0"/>
        <w:spacing w:after="360" w:line="540" w:lineRule="atLeast"/>
        <w:rPr>
          <w:rFonts w:ascii="Comic Sans MS" w:hAnsi="Comic Sans MS" w:cs="Comic Sans MS"/>
          <w:color w:val="000000"/>
          <w:sz w:val="36"/>
          <w:szCs w:val="37"/>
          <w:lang w:val="en-US"/>
        </w:rPr>
      </w:pPr>
      <w:r w:rsidRPr="00B37C3F">
        <w:rPr>
          <w:rFonts w:ascii="Comic Sans MS" w:hAnsi="Comic Sans MS" w:cs="Comic Sans MS"/>
          <w:color w:val="000000"/>
          <w:sz w:val="36"/>
          <w:szCs w:val="37"/>
          <w:lang w:val="en-US"/>
        </w:rPr>
        <w:t xml:space="preserve">I’d teach less about the love of power, ........and more about the power of love. </w:t>
      </w:r>
    </w:p>
    <w:p w14:paraId="54E5D604" w14:textId="77777777" w:rsidR="00B37C3F" w:rsidRDefault="00B37C3F">
      <w:pPr>
        <w:rPr>
          <w:rFonts w:ascii="Comic Sans MS" w:hAnsi="Comic Sans MS" w:cs="Comic Sans MS"/>
          <w:b/>
          <w:bCs/>
          <w:color w:val="000000"/>
          <w:sz w:val="42"/>
          <w:szCs w:val="42"/>
          <w:lang w:val="en-US"/>
        </w:rPr>
      </w:pPr>
    </w:p>
    <w:p w14:paraId="10502C93" w14:textId="77777777" w:rsidR="00B37C3F" w:rsidRDefault="00B37C3F" w:rsidP="00B37C3F">
      <w:pPr>
        <w:widowControl w:val="0"/>
        <w:autoSpaceDE w:val="0"/>
        <w:autoSpaceDN w:val="0"/>
        <w:adjustRightInd w:val="0"/>
        <w:spacing w:after="240" w:line="580" w:lineRule="atLeast"/>
        <w:jc w:val="center"/>
        <w:rPr>
          <w:rFonts w:ascii="Times" w:hAnsi="Times" w:cs="Times"/>
          <w:color w:val="000000"/>
          <w:lang w:val="en-US"/>
        </w:rPr>
      </w:pPr>
      <w:r>
        <w:rPr>
          <w:rFonts w:ascii="Comic Sans MS" w:hAnsi="Comic Sans MS" w:cs="Comic Sans MS"/>
          <w:b/>
          <w:bCs/>
          <w:color w:val="000000"/>
          <w:sz w:val="42"/>
          <w:szCs w:val="42"/>
          <w:lang w:val="en-US"/>
        </w:rPr>
        <w:lastRenderedPageBreak/>
        <w:t>WHERE CAN I GO?</w:t>
      </w:r>
    </w:p>
    <w:p w14:paraId="6ECAC410" w14:textId="77777777" w:rsidR="00B37C3F" w:rsidRDefault="00B37C3F" w:rsidP="00B37C3F">
      <w:pPr>
        <w:widowControl w:val="0"/>
        <w:autoSpaceDE w:val="0"/>
        <w:autoSpaceDN w:val="0"/>
        <w:adjustRightInd w:val="0"/>
        <w:spacing w:after="240" w:line="540" w:lineRule="atLeast"/>
        <w:rPr>
          <w:rFonts w:ascii="Comic Sans MS" w:hAnsi="Comic Sans MS" w:cs="Comic Sans MS"/>
          <w:color w:val="000000"/>
          <w:sz w:val="36"/>
          <w:szCs w:val="37"/>
          <w:lang w:val="en-US"/>
        </w:rPr>
      </w:pPr>
    </w:p>
    <w:p w14:paraId="73D090A5"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place where tears are understood, </w:t>
      </w:r>
      <w:proofErr w:type="gramStart"/>
      <w:r w:rsidRPr="00B37C3F">
        <w:rPr>
          <w:rFonts w:ascii="Comic Sans MS" w:hAnsi="Comic Sans MS" w:cs="Comic Sans MS"/>
          <w:color w:val="000000"/>
          <w:sz w:val="36"/>
          <w:szCs w:val="37"/>
          <w:lang w:val="en-US"/>
        </w:rPr>
        <w:t>Where</w:t>
      </w:r>
      <w:proofErr w:type="gramEnd"/>
      <w:r w:rsidRPr="00B37C3F">
        <w:rPr>
          <w:rFonts w:ascii="Comic Sans MS" w:hAnsi="Comic Sans MS" w:cs="Comic Sans MS"/>
          <w:color w:val="000000"/>
          <w:sz w:val="36"/>
          <w:szCs w:val="37"/>
          <w:lang w:val="en-US"/>
        </w:rPr>
        <w:t xml:space="preserve"> can I go to cry? </w:t>
      </w:r>
    </w:p>
    <w:p w14:paraId="234A0D71"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place where my sprits can take wing Where do I go to fly? </w:t>
      </w:r>
    </w:p>
    <w:p w14:paraId="6AF2797F"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place where my questions can be asked, </w:t>
      </w:r>
      <w:proofErr w:type="gramStart"/>
      <w:r w:rsidRPr="00B37C3F">
        <w:rPr>
          <w:rFonts w:ascii="Comic Sans MS" w:hAnsi="Comic Sans MS" w:cs="Comic Sans MS"/>
          <w:color w:val="000000"/>
          <w:sz w:val="36"/>
          <w:szCs w:val="37"/>
          <w:lang w:val="en-US"/>
        </w:rPr>
        <w:t>Where</w:t>
      </w:r>
      <w:proofErr w:type="gramEnd"/>
      <w:r w:rsidRPr="00B37C3F">
        <w:rPr>
          <w:rFonts w:ascii="Comic Sans MS" w:hAnsi="Comic Sans MS" w:cs="Comic Sans MS"/>
          <w:color w:val="000000"/>
          <w:sz w:val="36"/>
          <w:szCs w:val="37"/>
          <w:lang w:val="en-US"/>
        </w:rPr>
        <w:t xml:space="preserve"> do I go to seek? </w:t>
      </w:r>
    </w:p>
    <w:p w14:paraId="732BE7FB"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pace where my feelings can be heard, </w:t>
      </w:r>
      <w:proofErr w:type="gramStart"/>
      <w:r w:rsidRPr="00B37C3F">
        <w:rPr>
          <w:rFonts w:ascii="Comic Sans MS" w:hAnsi="Comic Sans MS" w:cs="Comic Sans MS"/>
          <w:color w:val="000000"/>
          <w:sz w:val="36"/>
          <w:szCs w:val="37"/>
          <w:lang w:val="en-US"/>
        </w:rPr>
        <w:t>Where</w:t>
      </w:r>
      <w:proofErr w:type="gramEnd"/>
      <w:r w:rsidRPr="00B37C3F">
        <w:rPr>
          <w:rFonts w:ascii="Comic Sans MS" w:hAnsi="Comic Sans MS" w:cs="Comic Sans MS"/>
          <w:color w:val="000000"/>
          <w:sz w:val="36"/>
          <w:szCs w:val="37"/>
          <w:lang w:val="en-US"/>
        </w:rPr>
        <w:t xml:space="preserve"> do I go to speak? </w:t>
      </w:r>
    </w:p>
    <w:p w14:paraId="766F8948"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place where you’ll accept me as I am, </w:t>
      </w:r>
      <w:proofErr w:type="gramStart"/>
      <w:r w:rsidRPr="00B37C3F">
        <w:rPr>
          <w:rFonts w:ascii="Comic Sans MS" w:hAnsi="Comic Sans MS" w:cs="Comic Sans MS"/>
          <w:color w:val="000000"/>
          <w:sz w:val="36"/>
          <w:szCs w:val="37"/>
          <w:lang w:val="en-US"/>
        </w:rPr>
        <w:t>Where</w:t>
      </w:r>
      <w:proofErr w:type="gramEnd"/>
      <w:r w:rsidRPr="00B37C3F">
        <w:rPr>
          <w:rFonts w:ascii="Comic Sans MS" w:hAnsi="Comic Sans MS" w:cs="Comic Sans MS"/>
          <w:color w:val="000000"/>
          <w:sz w:val="36"/>
          <w:szCs w:val="37"/>
          <w:lang w:val="en-US"/>
        </w:rPr>
        <w:t xml:space="preserve"> can I go to be? </w:t>
      </w:r>
    </w:p>
    <w:p w14:paraId="2FF28E29" w14:textId="77777777" w:rsidR="00B37C3F" w:rsidRPr="00B37C3F" w:rsidRDefault="00B37C3F" w:rsidP="00B37C3F">
      <w:pPr>
        <w:widowControl w:val="0"/>
        <w:autoSpaceDE w:val="0"/>
        <w:autoSpaceDN w:val="0"/>
        <w:adjustRightInd w:val="0"/>
        <w:spacing w:after="240" w:line="540" w:lineRule="atLeast"/>
        <w:rPr>
          <w:rFonts w:ascii="Times" w:hAnsi="Times" w:cs="Times"/>
          <w:color w:val="000000"/>
          <w:sz w:val="22"/>
          <w:lang w:val="en-US"/>
        </w:rPr>
      </w:pPr>
      <w:r w:rsidRPr="00B37C3F">
        <w:rPr>
          <w:rFonts w:ascii="Comic Sans MS" w:hAnsi="Comic Sans MS" w:cs="Comic Sans MS"/>
          <w:color w:val="000000"/>
          <w:sz w:val="36"/>
          <w:szCs w:val="37"/>
          <w:lang w:val="en-US"/>
        </w:rPr>
        <w:t xml:space="preserve">If this is not a place where I can try, and learn, and grow, </w:t>
      </w:r>
      <w:proofErr w:type="gramStart"/>
      <w:r w:rsidRPr="00B37C3F">
        <w:rPr>
          <w:rFonts w:ascii="Comic Sans MS" w:hAnsi="Comic Sans MS" w:cs="Comic Sans MS"/>
          <w:color w:val="000000"/>
          <w:sz w:val="36"/>
          <w:szCs w:val="37"/>
          <w:lang w:val="en-US"/>
        </w:rPr>
        <w:t>Where</w:t>
      </w:r>
      <w:proofErr w:type="gramEnd"/>
      <w:r w:rsidRPr="00B37C3F">
        <w:rPr>
          <w:rFonts w:ascii="Comic Sans MS" w:hAnsi="Comic Sans MS" w:cs="Comic Sans MS"/>
          <w:color w:val="000000"/>
          <w:sz w:val="36"/>
          <w:szCs w:val="37"/>
          <w:lang w:val="en-US"/>
        </w:rPr>
        <w:t xml:space="preserve"> can I go just to be me? </w:t>
      </w:r>
    </w:p>
    <w:p w14:paraId="0744903E" w14:textId="77777777" w:rsidR="00B37C3F" w:rsidRDefault="00B37C3F" w:rsidP="00B37C3F">
      <w:pPr>
        <w:widowControl w:val="0"/>
        <w:autoSpaceDE w:val="0"/>
        <w:autoSpaceDN w:val="0"/>
        <w:adjustRightInd w:val="0"/>
        <w:spacing w:after="240" w:line="460" w:lineRule="atLeast"/>
        <w:rPr>
          <w:rFonts w:ascii="Comic Sans MS" w:hAnsi="Comic Sans MS" w:cs="Comic Sans MS"/>
          <w:color w:val="000000"/>
          <w:sz w:val="28"/>
          <w:szCs w:val="32"/>
          <w:lang w:val="en-US"/>
        </w:rPr>
      </w:pPr>
      <w:r w:rsidRPr="00B37C3F">
        <w:rPr>
          <w:rFonts w:ascii="Comic Sans MS" w:hAnsi="Comic Sans MS" w:cs="Comic Sans MS"/>
          <w:color w:val="000000"/>
          <w:sz w:val="28"/>
          <w:szCs w:val="32"/>
          <w:lang w:val="en-US"/>
        </w:rPr>
        <w:t xml:space="preserve">Ken Medina, “Where Can I go?” O.D. Network Newsletter, May 1973 </w:t>
      </w:r>
    </w:p>
    <w:p w14:paraId="6C5E49BA" w14:textId="77777777" w:rsidR="00B37C3F" w:rsidRDefault="00B37C3F">
      <w:pPr>
        <w:rPr>
          <w:rFonts w:ascii="Comic Sans MS" w:hAnsi="Comic Sans MS" w:cs="Comic Sans MS"/>
          <w:color w:val="000000"/>
          <w:sz w:val="28"/>
          <w:szCs w:val="32"/>
          <w:lang w:val="en-US"/>
        </w:rPr>
      </w:pPr>
      <w:r>
        <w:rPr>
          <w:rFonts w:ascii="Comic Sans MS" w:hAnsi="Comic Sans MS" w:cs="Comic Sans MS"/>
          <w:color w:val="000000"/>
          <w:sz w:val="28"/>
          <w:szCs w:val="32"/>
          <w:lang w:val="en-US"/>
        </w:rPr>
        <w:br w:type="page"/>
      </w:r>
    </w:p>
    <w:p w14:paraId="783F4F0A" w14:textId="77777777" w:rsidR="00B37C3F" w:rsidRDefault="00B37C3F" w:rsidP="00FA2700">
      <w:pPr>
        <w:widowControl w:val="0"/>
        <w:autoSpaceDE w:val="0"/>
        <w:autoSpaceDN w:val="0"/>
        <w:adjustRightInd w:val="0"/>
        <w:spacing w:after="240" w:line="660" w:lineRule="atLeast"/>
        <w:jc w:val="center"/>
        <w:rPr>
          <w:rFonts w:ascii="Times" w:hAnsi="Times" w:cs="Times"/>
          <w:color w:val="000000"/>
          <w:lang w:val="en-US"/>
        </w:rPr>
      </w:pPr>
      <w:r>
        <w:rPr>
          <w:rFonts w:ascii="Tahoma" w:hAnsi="Tahoma" w:cs="Tahoma"/>
          <w:b/>
          <w:bCs/>
          <w:color w:val="000000"/>
          <w:sz w:val="53"/>
          <w:szCs w:val="53"/>
          <w:lang w:val="en-US"/>
        </w:rPr>
        <w:lastRenderedPageBreak/>
        <w:t>The Power of Listening</w:t>
      </w:r>
    </w:p>
    <w:p w14:paraId="2FC8372F" w14:textId="77777777" w:rsidR="00B37C3F" w:rsidRDefault="00B37C3F" w:rsidP="00FA2700">
      <w:pPr>
        <w:widowControl w:val="0"/>
        <w:autoSpaceDE w:val="0"/>
        <w:autoSpaceDN w:val="0"/>
        <w:adjustRightInd w:val="0"/>
        <w:spacing w:after="240" w:line="320" w:lineRule="atLeast"/>
        <w:jc w:val="center"/>
        <w:rPr>
          <w:rFonts w:ascii="Times" w:hAnsi="Times" w:cs="Times"/>
          <w:color w:val="000000"/>
          <w:lang w:val="en-US"/>
        </w:rPr>
      </w:pPr>
      <w:r>
        <w:rPr>
          <w:rFonts w:ascii="Tahoma" w:hAnsi="Tahoma" w:cs="Tahoma"/>
          <w:color w:val="000000"/>
          <w:sz w:val="26"/>
          <w:szCs w:val="26"/>
          <w:lang w:val="en-US"/>
        </w:rPr>
        <w:t>(</w:t>
      </w:r>
      <w:proofErr w:type="gramStart"/>
      <w:r>
        <w:rPr>
          <w:rFonts w:ascii="Tahoma" w:hAnsi="Tahoma" w:cs="Tahoma"/>
          <w:color w:val="000000"/>
          <w:sz w:val="26"/>
          <w:szCs w:val="26"/>
          <w:lang w:val="en-US"/>
        </w:rPr>
        <w:t>for</w:t>
      </w:r>
      <w:proofErr w:type="gramEnd"/>
      <w:r>
        <w:rPr>
          <w:rFonts w:ascii="Tahoma" w:hAnsi="Tahoma" w:cs="Tahoma"/>
          <w:color w:val="000000"/>
          <w:sz w:val="26"/>
          <w:szCs w:val="26"/>
          <w:lang w:val="en-US"/>
        </w:rPr>
        <w:t xml:space="preserve"> adults in the lives of pre-adolescents &amp; teens)</w:t>
      </w:r>
    </w:p>
    <w:p w14:paraId="2EF9C5FD"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When I ask you to listen to me &amp; you start giving advice you push me away </w:t>
      </w:r>
    </w:p>
    <w:p w14:paraId="3F2D526D"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When I ask you to listen to me &amp; you begin to tell me why I shouldn’t feel that way, you are trampling on my feelings </w:t>
      </w:r>
    </w:p>
    <w:p w14:paraId="48BFFF6E"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When I ask you to listen to </w:t>
      </w:r>
      <w:proofErr w:type="gramStart"/>
      <w:r>
        <w:rPr>
          <w:rFonts w:ascii="Tahoma" w:hAnsi="Tahoma" w:cs="Tahoma"/>
          <w:color w:val="000000"/>
          <w:sz w:val="32"/>
          <w:szCs w:val="32"/>
          <w:lang w:val="en-US"/>
        </w:rPr>
        <w:t>me</w:t>
      </w:r>
      <w:proofErr w:type="gramEnd"/>
      <w:r>
        <w:rPr>
          <w:rFonts w:ascii="Tahoma" w:hAnsi="Tahoma" w:cs="Tahoma"/>
          <w:color w:val="000000"/>
          <w:sz w:val="32"/>
          <w:szCs w:val="32"/>
          <w:lang w:val="en-US"/>
        </w:rPr>
        <w:t xml:space="preserve"> &amp; </w:t>
      </w:r>
      <w:proofErr w:type="gramStart"/>
      <w:r>
        <w:rPr>
          <w:rFonts w:ascii="Tahoma" w:hAnsi="Tahoma" w:cs="Tahoma"/>
          <w:color w:val="000000"/>
          <w:sz w:val="32"/>
          <w:szCs w:val="32"/>
          <w:lang w:val="en-US"/>
        </w:rPr>
        <w:t>you</w:t>
      </w:r>
      <w:proofErr w:type="gramEnd"/>
      <w:r>
        <w:rPr>
          <w:rFonts w:ascii="Tahoma" w:hAnsi="Tahoma" w:cs="Tahoma"/>
          <w:color w:val="000000"/>
          <w:sz w:val="32"/>
          <w:szCs w:val="32"/>
          <w:lang w:val="en-US"/>
        </w:rPr>
        <w:t xml:space="preserve"> feel you have to do something to solve my problem, you have failed me, strange as that may seem </w:t>
      </w:r>
    </w:p>
    <w:p w14:paraId="08B70504"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Listen! All I asked was that you listen, not to talk or do – just hear me. </w:t>
      </w:r>
    </w:p>
    <w:p w14:paraId="70482D10"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I can do for myself; I’m not helpless, maybe discouraged &amp; faltering, but not helpless </w:t>
      </w:r>
    </w:p>
    <w:p w14:paraId="1BF5AB03"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When you do something for me that I can &amp; need to do for myself, (or tell me the best way to do it) you contribute to my fear &amp; weakness </w:t>
      </w:r>
    </w:p>
    <w:p w14:paraId="3AAE50A8"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But, when you accept as a simple fact that I do feel what I feel, no matter how irrational, then I can quit trying to convince you &amp; </w:t>
      </w:r>
      <w:proofErr w:type="gramStart"/>
      <w:r>
        <w:rPr>
          <w:rFonts w:ascii="Tahoma" w:hAnsi="Tahoma" w:cs="Tahoma"/>
          <w:color w:val="000000"/>
          <w:sz w:val="32"/>
          <w:szCs w:val="32"/>
          <w:lang w:val="en-US"/>
        </w:rPr>
        <w:t>maybe</w:t>
      </w:r>
      <w:proofErr w:type="gramEnd"/>
      <w:r>
        <w:rPr>
          <w:rFonts w:ascii="Tahoma" w:hAnsi="Tahoma" w:cs="Tahoma"/>
          <w:color w:val="000000"/>
          <w:sz w:val="32"/>
          <w:szCs w:val="32"/>
          <w:lang w:val="en-US"/>
        </w:rPr>
        <w:t xml:space="preserve"> begin to understand what’s behind my feelings. Then when that’s clear, the answers become clearer &amp; I don’t need advice </w:t>
      </w:r>
    </w:p>
    <w:p w14:paraId="4C590A35" w14:textId="77777777" w:rsidR="00B37C3F" w:rsidRDefault="00B37C3F" w:rsidP="00FA2700">
      <w:pPr>
        <w:widowControl w:val="0"/>
        <w:autoSpaceDE w:val="0"/>
        <w:autoSpaceDN w:val="0"/>
        <w:adjustRightInd w:val="0"/>
        <w:spacing w:after="360" w:line="380" w:lineRule="atLeast"/>
        <w:rPr>
          <w:rFonts w:ascii="Times" w:hAnsi="Times" w:cs="Times"/>
          <w:color w:val="000000"/>
          <w:lang w:val="en-US"/>
        </w:rPr>
      </w:pPr>
      <w:r>
        <w:rPr>
          <w:rFonts w:ascii="Tahoma" w:hAnsi="Tahoma" w:cs="Tahoma"/>
          <w:color w:val="000000"/>
          <w:sz w:val="32"/>
          <w:szCs w:val="32"/>
          <w:lang w:val="en-US"/>
        </w:rPr>
        <w:t xml:space="preserve">So, please, just listen.... &amp; hear ME.... So I can begin to hear ME better, too! </w:t>
      </w:r>
    </w:p>
    <w:p w14:paraId="0EE9708B" w14:textId="77777777" w:rsidR="009B04A8" w:rsidRDefault="00FA2700" w:rsidP="00FA2700">
      <w:pPr>
        <w:widowControl w:val="0"/>
        <w:autoSpaceDE w:val="0"/>
        <w:autoSpaceDN w:val="0"/>
        <w:adjustRightInd w:val="0"/>
        <w:spacing w:after="360" w:line="380" w:lineRule="atLeast"/>
        <w:ind w:left="5040" w:firstLine="720"/>
        <w:rPr>
          <w:rFonts w:ascii="Tahoma" w:hAnsi="Tahoma" w:cs="Tahoma"/>
          <w:color w:val="000000"/>
          <w:sz w:val="32"/>
          <w:szCs w:val="32"/>
          <w:lang w:val="en-US"/>
        </w:rPr>
      </w:pPr>
      <w:r>
        <w:rPr>
          <w:rFonts w:ascii="Tahoma" w:hAnsi="Tahoma" w:cs="Tahoma"/>
          <w:color w:val="000000"/>
          <w:sz w:val="32"/>
          <w:szCs w:val="32"/>
          <w:lang w:val="en-US"/>
        </w:rPr>
        <w:t xml:space="preserve">- </w:t>
      </w:r>
      <w:r w:rsidR="00B37C3F">
        <w:rPr>
          <w:rFonts w:ascii="Tahoma" w:hAnsi="Tahoma" w:cs="Tahoma"/>
          <w:color w:val="000000"/>
          <w:sz w:val="32"/>
          <w:szCs w:val="32"/>
          <w:lang w:val="en-US"/>
        </w:rPr>
        <w:t xml:space="preserve">Author Unknown </w:t>
      </w:r>
    </w:p>
    <w:p w14:paraId="2C8F3D71" w14:textId="77777777" w:rsidR="009B04A8" w:rsidRDefault="009B04A8">
      <w:pPr>
        <w:rPr>
          <w:rFonts w:ascii="Tahoma" w:hAnsi="Tahoma" w:cs="Tahoma"/>
          <w:color w:val="000000"/>
          <w:sz w:val="32"/>
          <w:szCs w:val="32"/>
          <w:lang w:val="en-US"/>
        </w:rPr>
      </w:pPr>
      <w:r>
        <w:rPr>
          <w:rFonts w:ascii="Tahoma" w:hAnsi="Tahoma" w:cs="Tahoma"/>
          <w:color w:val="000000"/>
          <w:sz w:val="32"/>
          <w:szCs w:val="32"/>
          <w:lang w:val="en-US"/>
        </w:rPr>
        <w:br w:type="page"/>
      </w:r>
    </w:p>
    <w:p w14:paraId="0E34F3B1" w14:textId="77777777" w:rsidR="009B04A8" w:rsidRDefault="009B04A8" w:rsidP="00FA2700">
      <w:pPr>
        <w:widowControl w:val="0"/>
        <w:autoSpaceDE w:val="0"/>
        <w:autoSpaceDN w:val="0"/>
        <w:adjustRightInd w:val="0"/>
        <w:spacing w:after="240" w:line="540" w:lineRule="atLeast"/>
        <w:jc w:val="center"/>
        <w:rPr>
          <w:rFonts w:ascii="Times" w:hAnsi="Times" w:cs="Times"/>
          <w:color w:val="000000"/>
          <w:lang w:val="en-US"/>
        </w:rPr>
      </w:pPr>
      <w:r>
        <w:rPr>
          <w:rFonts w:ascii="Comic Sans MS" w:hAnsi="Comic Sans MS" w:cs="Comic Sans MS"/>
          <w:b/>
          <w:bCs/>
          <w:color w:val="000000"/>
          <w:sz w:val="37"/>
          <w:szCs w:val="37"/>
          <w:lang w:val="en-US"/>
        </w:rPr>
        <w:lastRenderedPageBreak/>
        <w:t>The Golden Buddha</w:t>
      </w:r>
    </w:p>
    <w:p w14:paraId="20758666" w14:textId="77777777" w:rsidR="009B04A8" w:rsidRDefault="009B04A8" w:rsidP="00FA2700">
      <w:pPr>
        <w:widowControl w:val="0"/>
        <w:autoSpaceDE w:val="0"/>
        <w:autoSpaceDN w:val="0"/>
        <w:adjustRightInd w:val="0"/>
        <w:spacing w:after="240" w:line="320" w:lineRule="atLeast"/>
        <w:jc w:val="center"/>
        <w:rPr>
          <w:rFonts w:ascii="Times" w:hAnsi="Times" w:cs="Times"/>
          <w:color w:val="000000"/>
          <w:lang w:val="en-US"/>
        </w:rPr>
      </w:pPr>
      <w:r>
        <w:rPr>
          <w:rFonts w:ascii="Comic Sans MS" w:hAnsi="Comic Sans MS" w:cs="Comic Sans MS"/>
          <w:color w:val="000000"/>
          <w:lang w:val="en-US"/>
        </w:rPr>
        <w:t>Jack Canfield, Chicken Soup for the Soul</w:t>
      </w:r>
    </w:p>
    <w:p w14:paraId="57B1BA44"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On a trip to Bangkok, Thailand, Jack Canfield and his wife toured the city’s famous temples----he writes about one that stood out above all the rest: </w:t>
      </w:r>
    </w:p>
    <w:p w14:paraId="584399EB"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....The Temple of the Golden Buddha. The temple itself is very small, probably no larger than 30 feet by 30 feet. But as we entered, we were stunned by the presence of a 10 1⁄2 ft. tall, solid-gold Buddha. It weighs over 2 1⁄2 tons and is valued at approximately one hundred and ninety-six million dollars! It was quite an awesome sight – the kindly gentle, yet imposing solid-gold Buddha smiling down at us.” </w:t>
      </w:r>
    </w:p>
    <w:p w14:paraId="3474B6B2"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This is what he learned: </w:t>
      </w:r>
    </w:p>
    <w:p w14:paraId="7C919AD5"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“As we immersed ourselves in oohing and </w:t>
      </w:r>
      <w:proofErr w:type="spellStart"/>
      <w:r>
        <w:rPr>
          <w:rFonts w:ascii="Arial Narrow" w:hAnsi="Arial Narrow" w:cs="Arial Narrow"/>
          <w:color w:val="000000"/>
          <w:sz w:val="29"/>
          <w:szCs w:val="29"/>
          <w:lang w:val="en-US"/>
        </w:rPr>
        <w:t>ahhing</w:t>
      </w:r>
      <w:proofErr w:type="spellEnd"/>
      <w:r>
        <w:rPr>
          <w:rFonts w:ascii="Arial Narrow" w:hAnsi="Arial Narrow" w:cs="Arial Narrow"/>
          <w:color w:val="000000"/>
          <w:sz w:val="29"/>
          <w:szCs w:val="29"/>
          <w:lang w:val="en-US"/>
        </w:rPr>
        <w:t xml:space="preserve"> over the statue, I walked over to a glass case that contained a large piece of clay about 8 inches thick and 12 inches wide. Next to the glass case was a typewritten page describing the history of this magnificent Buddha.” </w:t>
      </w:r>
    </w:p>
    <w:p w14:paraId="78EDEB37"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“Back in 1975 a group of monks relocated a clay Buddha from their temple to a new location, to make room for a new highway. When the crane began to lift the giant idol, it began to crack. What’s more, rain began to fall. The head monk, who was concerned about damage to the sacred Buddha, decided to lower the statue back to the ground and cover it with a large canvas tarp to protect it from the rain.” </w:t>
      </w:r>
    </w:p>
    <w:p w14:paraId="5A659756"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“Later that evening the head monk went to check on the Buddha. He shined his flashlight under the tarp to see if the Buddha was staying dry. As the light reached the crack, he noticed a little gleam shining back. As he took a closer look at this gleam of light, he wondered if there might be something underneath the clay. He went to fetch a chisel and hammer from the monastery and began to chip away at the clay. As he knocked off shards of clay, </w:t>
      </w:r>
      <w:r>
        <w:rPr>
          <w:rFonts w:ascii="Arial Narrow" w:hAnsi="Arial Narrow" w:cs="Arial Narrow"/>
          <w:b/>
          <w:bCs/>
          <w:color w:val="000000"/>
          <w:sz w:val="29"/>
          <w:szCs w:val="29"/>
          <w:lang w:val="en-US"/>
        </w:rPr>
        <w:t xml:space="preserve">the little gleam grew bigger and brighter. </w:t>
      </w:r>
      <w:r>
        <w:rPr>
          <w:rFonts w:ascii="Arial Narrow" w:hAnsi="Arial Narrow" w:cs="Arial Narrow"/>
          <w:color w:val="000000"/>
          <w:sz w:val="29"/>
          <w:szCs w:val="29"/>
          <w:lang w:val="en-US"/>
        </w:rPr>
        <w:t xml:space="preserve">Many hours of patiently working away passed before the monk stood face to face with the extraordinary solid-gold Buddha. </w:t>
      </w:r>
    </w:p>
    <w:p w14:paraId="066BAFEA"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“Historians think that several hundred years before a group of monks covered the golden Buddha with clay in order to protect their treasure from being stolen by the Burmese army who was attacking their village. It appears that the monks were all slaughtered, and the well-kept secret of the golden Buddha remained intact until that day in 1975.” </w:t>
      </w:r>
    </w:p>
    <w:p w14:paraId="6C48462C"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b/>
          <w:bCs/>
          <w:color w:val="000000"/>
          <w:sz w:val="29"/>
          <w:szCs w:val="29"/>
          <w:lang w:val="en-US"/>
        </w:rPr>
        <w:t>Jack Canfield writes of his reflection on that experience</w:t>
      </w:r>
      <w:r>
        <w:rPr>
          <w:rFonts w:ascii="Arial Narrow" w:hAnsi="Arial Narrow" w:cs="Arial Narrow"/>
          <w:color w:val="000000"/>
          <w:sz w:val="29"/>
          <w:szCs w:val="29"/>
          <w:lang w:val="en-US"/>
        </w:rPr>
        <w:t xml:space="preserve">: “Each of us is a little like the clay Buddha covered with </w:t>
      </w:r>
      <w:r>
        <w:rPr>
          <w:rFonts w:ascii="Arial Narrow" w:hAnsi="Arial Narrow" w:cs="Arial Narrow"/>
          <w:b/>
          <w:bCs/>
          <w:color w:val="000000"/>
          <w:sz w:val="29"/>
          <w:szCs w:val="29"/>
          <w:lang w:val="en-US"/>
        </w:rPr>
        <w:t xml:space="preserve">a shell of hardness </w:t>
      </w:r>
      <w:r>
        <w:rPr>
          <w:rFonts w:ascii="Arial Narrow" w:hAnsi="Arial Narrow" w:cs="Arial Narrow"/>
          <w:color w:val="000000"/>
          <w:sz w:val="29"/>
          <w:szCs w:val="29"/>
          <w:lang w:val="en-US"/>
        </w:rPr>
        <w:t xml:space="preserve">created out of fear or hurt, and yet underneath each of us is </w:t>
      </w:r>
    </w:p>
    <w:p w14:paraId="2BB8FF98"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a ‘golden Buddha’, a ‘golden Christ’ or a ‘golden essence’, which is our real self. Somewhere along the way, between the ages of two and nine, we begin to cover up our ‘golden essence’, our natural or “true self.” </w:t>
      </w:r>
    </w:p>
    <w:p w14:paraId="73323C90" w14:textId="77777777" w:rsidR="009B04A8" w:rsidRDefault="009B04A8" w:rsidP="009B04A8">
      <w:pPr>
        <w:widowControl w:val="0"/>
        <w:autoSpaceDE w:val="0"/>
        <w:autoSpaceDN w:val="0"/>
        <w:adjustRightInd w:val="0"/>
        <w:spacing w:after="240" w:line="340" w:lineRule="atLeast"/>
        <w:rPr>
          <w:rFonts w:ascii="Times" w:hAnsi="Times" w:cs="Times"/>
          <w:color w:val="000000"/>
          <w:lang w:val="en-US"/>
        </w:rPr>
      </w:pPr>
      <w:r>
        <w:rPr>
          <w:rFonts w:ascii="Arial Narrow" w:hAnsi="Arial Narrow" w:cs="Arial Narrow"/>
          <w:color w:val="000000"/>
          <w:sz w:val="29"/>
          <w:szCs w:val="29"/>
          <w:lang w:val="en-US"/>
        </w:rPr>
        <w:t xml:space="preserve">And, unfortunately, for many of us, we wait until we are adults to begin - what can be very hard work of </w:t>
      </w:r>
      <w:r>
        <w:rPr>
          <w:rFonts w:ascii="Arial Narrow" w:hAnsi="Arial Narrow" w:cs="Arial Narrow"/>
          <w:color w:val="000000"/>
          <w:sz w:val="29"/>
          <w:szCs w:val="29"/>
          <w:lang w:val="en-US"/>
        </w:rPr>
        <w:lastRenderedPageBreak/>
        <w:t xml:space="preserve">- chipping away at the layers to discover our true essence once again.” </w:t>
      </w:r>
    </w:p>
    <w:p w14:paraId="694A520D" w14:textId="77777777" w:rsidR="009B04A8" w:rsidRDefault="009B04A8" w:rsidP="00FA2700">
      <w:pPr>
        <w:widowControl w:val="0"/>
        <w:autoSpaceDE w:val="0"/>
        <w:autoSpaceDN w:val="0"/>
        <w:adjustRightInd w:val="0"/>
        <w:spacing w:after="240" w:line="360" w:lineRule="atLeast"/>
        <w:jc w:val="center"/>
        <w:rPr>
          <w:rFonts w:ascii="Times" w:hAnsi="Times" w:cs="Times"/>
          <w:color w:val="000000"/>
          <w:lang w:val="en-US"/>
        </w:rPr>
      </w:pPr>
      <w:r>
        <w:rPr>
          <w:rFonts w:ascii="Times" w:hAnsi="Times" w:cs="Times"/>
          <w:color w:val="000000"/>
          <w:sz w:val="32"/>
          <w:szCs w:val="32"/>
          <w:lang w:val="en-US"/>
        </w:rPr>
        <w:t>Remember: The Real Treasure Lies Within YOU!</w:t>
      </w:r>
    </w:p>
    <w:p w14:paraId="633AB2BC" w14:textId="77777777" w:rsidR="009B04A8" w:rsidRDefault="009B04A8" w:rsidP="00FA2700">
      <w:pPr>
        <w:widowControl w:val="0"/>
        <w:autoSpaceDE w:val="0"/>
        <w:autoSpaceDN w:val="0"/>
        <w:adjustRightInd w:val="0"/>
        <w:spacing w:after="240" w:line="420" w:lineRule="atLeast"/>
        <w:jc w:val="center"/>
        <w:rPr>
          <w:rFonts w:ascii="Times" w:hAnsi="Times" w:cs="Times"/>
          <w:color w:val="000000"/>
          <w:lang w:val="en-US"/>
        </w:rPr>
      </w:pPr>
      <w:r>
        <w:rPr>
          <w:rFonts w:ascii="Comic Sans MS" w:hAnsi="Comic Sans MS" w:cs="Comic Sans MS"/>
          <w:color w:val="000000"/>
          <w:sz w:val="29"/>
          <w:szCs w:val="29"/>
          <w:lang w:val="en-US"/>
        </w:rPr>
        <w:t>And now here is my secret, a very simple secret; it is only with the heart that one can see rightly, what is essential is invisible to the eye.</w:t>
      </w:r>
    </w:p>
    <w:p w14:paraId="5DE7B35B" w14:textId="77777777" w:rsidR="009B04A8" w:rsidRDefault="009B04A8" w:rsidP="00FA2700">
      <w:pPr>
        <w:widowControl w:val="0"/>
        <w:autoSpaceDE w:val="0"/>
        <w:autoSpaceDN w:val="0"/>
        <w:adjustRightInd w:val="0"/>
        <w:spacing w:after="240" w:line="320" w:lineRule="atLeast"/>
        <w:jc w:val="center"/>
        <w:rPr>
          <w:rFonts w:ascii="Times" w:hAnsi="Times" w:cs="Times"/>
          <w:color w:val="000000"/>
          <w:lang w:val="en-US"/>
        </w:rPr>
      </w:pPr>
      <w:r>
        <w:rPr>
          <w:rFonts w:ascii="Comic Sans MS" w:hAnsi="Comic Sans MS" w:cs="Comic Sans MS"/>
          <w:color w:val="000000"/>
          <w:lang w:val="en-US"/>
        </w:rPr>
        <w:t xml:space="preserve">Antoine de Saint - </w:t>
      </w:r>
      <w:proofErr w:type="spellStart"/>
      <w:r>
        <w:rPr>
          <w:rFonts w:ascii="Comic Sans MS" w:hAnsi="Comic Sans MS" w:cs="Comic Sans MS"/>
          <w:color w:val="000000"/>
          <w:lang w:val="en-US"/>
        </w:rPr>
        <w:t>Exupery</w:t>
      </w:r>
      <w:proofErr w:type="spellEnd"/>
    </w:p>
    <w:p w14:paraId="1CD89AD4" w14:textId="77777777" w:rsidR="009B04A8" w:rsidRDefault="009B04A8" w:rsidP="00FA2700">
      <w:pPr>
        <w:widowControl w:val="0"/>
        <w:autoSpaceDE w:val="0"/>
        <w:autoSpaceDN w:val="0"/>
        <w:adjustRightInd w:val="0"/>
        <w:spacing w:after="240" w:line="340" w:lineRule="atLeast"/>
        <w:jc w:val="center"/>
        <w:rPr>
          <w:rFonts w:ascii="Times" w:hAnsi="Times" w:cs="Times"/>
          <w:color w:val="000000"/>
          <w:lang w:val="en-US"/>
        </w:rPr>
      </w:pPr>
      <w:r>
        <w:rPr>
          <w:rFonts w:ascii="Times" w:hAnsi="Times" w:cs="Times"/>
          <w:b/>
          <w:bCs/>
          <w:color w:val="000000"/>
          <w:sz w:val="29"/>
          <w:szCs w:val="29"/>
          <w:lang w:val="en-US"/>
        </w:rPr>
        <w:t>But as parents, we have the power to help our children, today, to discover and appreciate his or her “golden essence!”</w:t>
      </w:r>
    </w:p>
    <w:p w14:paraId="3CB878A7" w14:textId="77777777" w:rsidR="009B04A8" w:rsidRDefault="009B04A8" w:rsidP="00FA2700">
      <w:pPr>
        <w:widowControl w:val="0"/>
        <w:autoSpaceDE w:val="0"/>
        <w:autoSpaceDN w:val="0"/>
        <w:adjustRightInd w:val="0"/>
        <w:spacing w:after="240" w:line="240" w:lineRule="atLeast"/>
        <w:jc w:val="center"/>
        <w:rPr>
          <w:rFonts w:ascii="Times" w:hAnsi="Times" w:cs="Times"/>
          <w:color w:val="000000"/>
          <w:lang w:val="en-US"/>
        </w:rPr>
      </w:pPr>
      <w:r>
        <w:rPr>
          <w:rFonts w:ascii="Arial" w:hAnsi="Arial" w:cs="Arial"/>
          <w:i/>
          <w:iCs/>
          <w:color w:val="000000"/>
          <w:sz w:val="21"/>
          <w:szCs w:val="21"/>
          <w:lang w:val="en-US"/>
        </w:rPr>
        <w:t>sed in filial presentation (focus on parent &amp; child)</w:t>
      </w:r>
    </w:p>
    <w:p w14:paraId="0BF97D02" w14:textId="77777777" w:rsidR="009B04A8" w:rsidRDefault="009B04A8" w:rsidP="00FA2700">
      <w:pPr>
        <w:widowControl w:val="0"/>
        <w:autoSpaceDE w:val="0"/>
        <w:autoSpaceDN w:val="0"/>
        <w:adjustRightInd w:val="0"/>
        <w:spacing w:after="0" w:line="280" w:lineRule="atLeast"/>
        <w:jc w:val="center"/>
        <w:rPr>
          <w:rFonts w:ascii="Times" w:hAnsi="Times" w:cs="Times"/>
          <w:color w:val="000000"/>
          <w:lang w:val="en-US"/>
        </w:rPr>
      </w:pPr>
      <w:r>
        <w:rPr>
          <w:rFonts w:ascii="Times" w:hAnsi="Times" w:cs="Times"/>
          <w:noProof/>
          <w:color w:val="000000"/>
          <w:lang w:val="en-US" w:eastAsia="en-US"/>
        </w:rPr>
        <w:drawing>
          <wp:inline distT="0" distB="0" distL="0" distR="0" wp14:anchorId="4A8750A6" wp14:editId="442DC400">
            <wp:extent cx="1371600" cy="10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10795"/>
                    </a:xfrm>
                    <a:prstGeom prst="rect">
                      <a:avLst/>
                    </a:prstGeom>
                    <a:noFill/>
                    <a:ln>
                      <a:noFill/>
                    </a:ln>
                  </pic:spPr>
                </pic:pic>
              </a:graphicData>
            </a:graphic>
          </wp:inline>
        </w:drawing>
      </w:r>
      <w:r>
        <w:rPr>
          <w:rFonts w:ascii="Times" w:hAnsi="Times" w:cs="Times"/>
          <w:noProof/>
          <w:color w:val="000000"/>
          <w:lang w:val="en-US" w:eastAsia="en-US"/>
        </w:rPr>
        <w:drawing>
          <wp:inline distT="0" distB="0" distL="0" distR="0" wp14:anchorId="2AC509B8" wp14:editId="6412A9E3">
            <wp:extent cx="2806700" cy="10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6700" cy="10795"/>
                    </a:xfrm>
                    <a:prstGeom prst="rect">
                      <a:avLst/>
                    </a:prstGeom>
                    <a:noFill/>
                    <a:ln>
                      <a:noFill/>
                    </a:ln>
                  </pic:spPr>
                </pic:pic>
              </a:graphicData>
            </a:graphic>
          </wp:inline>
        </w:drawing>
      </w:r>
      <w:r>
        <w:rPr>
          <w:rFonts w:ascii="Times" w:hAnsi="Times" w:cs="Times"/>
          <w:noProof/>
          <w:color w:val="000000"/>
          <w:lang w:val="en-US" w:eastAsia="en-US"/>
        </w:rPr>
        <w:drawing>
          <wp:inline distT="0" distB="0" distL="0" distR="0" wp14:anchorId="3B0C65B2" wp14:editId="65A63DA5">
            <wp:extent cx="1223010" cy="10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3010" cy="10795"/>
                    </a:xfrm>
                    <a:prstGeom prst="rect">
                      <a:avLst/>
                    </a:prstGeom>
                    <a:noFill/>
                    <a:ln>
                      <a:noFill/>
                    </a:ln>
                  </pic:spPr>
                </pic:pic>
              </a:graphicData>
            </a:graphic>
          </wp:inline>
        </w:drawing>
      </w:r>
      <w:r>
        <w:rPr>
          <w:rFonts w:ascii="Times" w:hAnsi="Times" w:cs="Times"/>
          <w:noProof/>
          <w:color w:val="000000"/>
          <w:lang w:val="en-US" w:eastAsia="en-US"/>
        </w:rPr>
        <w:drawing>
          <wp:inline distT="0" distB="0" distL="0" distR="0" wp14:anchorId="3597D6EE" wp14:editId="1D1D4932">
            <wp:extent cx="605790" cy="10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10795"/>
                    </a:xfrm>
                    <a:prstGeom prst="rect">
                      <a:avLst/>
                    </a:prstGeom>
                    <a:noFill/>
                    <a:ln>
                      <a:noFill/>
                    </a:ln>
                  </pic:spPr>
                </pic:pic>
              </a:graphicData>
            </a:graphic>
          </wp:inline>
        </w:drawing>
      </w:r>
    </w:p>
    <w:p w14:paraId="7D3D5D23" w14:textId="77777777" w:rsidR="009B04A8" w:rsidRDefault="009B04A8" w:rsidP="00FA2700">
      <w:pPr>
        <w:widowControl w:val="0"/>
        <w:autoSpaceDE w:val="0"/>
        <w:autoSpaceDN w:val="0"/>
        <w:adjustRightInd w:val="0"/>
        <w:spacing w:after="240" w:line="360" w:lineRule="atLeast"/>
        <w:jc w:val="center"/>
        <w:rPr>
          <w:rFonts w:ascii="Times" w:hAnsi="Times" w:cs="Times"/>
          <w:color w:val="000000"/>
          <w:sz w:val="32"/>
          <w:szCs w:val="32"/>
          <w:lang w:val="en-US"/>
        </w:rPr>
      </w:pPr>
      <w:r>
        <w:rPr>
          <w:rFonts w:ascii="Times" w:hAnsi="Times" w:cs="Times"/>
          <w:color w:val="000000"/>
          <w:sz w:val="32"/>
          <w:szCs w:val="32"/>
          <w:lang w:val="en-US"/>
        </w:rPr>
        <w:t>Discuss the meaning of this story in relations to what they have learned in filial therapy.</w:t>
      </w:r>
    </w:p>
    <w:p w14:paraId="362AF663" w14:textId="77777777" w:rsidR="009B04A8" w:rsidRDefault="009B04A8">
      <w:pPr>
        <w:rPr>
          <w:rFonts w:ascii="Times" w:hAnsi="Times" w:cs="Times"/>
          <w:color w:val="000000"/>
          <w:sz w:val="32"/>
          <w:szCs w:val="32"/>
          <w:lang w:val="en-US"/>
        </w:rPr>
      </w:pPr>
      <w:r>
        <w:rPr>
          <w:rFonts w:ascii="Times" w:hAnsi="Times" w:cs="Times"/>
          <w:color w:val="000000"/>
          <w:sz w:val="32"/>
          <w:szCs w:val="32"/>
          <w:lang w:val="en-US"/>
        </w:rPr>
        <w:br w:type="page"/>
      </w:r>
    </w:p>
    <w:p w14:paraId="293AF262" w14:textId="77777777" w:rsidR="009B04A8" w:rsidRDefault="009B04A8" w:rsidP="00FA2700">
      <w:pPr>
        <w:widowControl w:val="0"/>
        <w:autoSpaceDE w:val="0"/>
        <w:autoSpaceDN w:val="0"/>
        <w:adjustRightInd w:val="0"/>
        <w:spacing w:after="360" w:line="660" w:lineRule="atLeast"/>
        <w:jc w:val="center"/>
        <w:rPr>
          <w:rFonts w:ascii="Times" w:hAnsi="Times" w:cs="Times"/>
          <w:color w:val="000000"/>
          <w:lang w:val="en-US"/>
        </w:rPr>
      </w:pPr>
      <w:r>
        <w:rPr>
          <w:rFonts w:ascii="Comic Sans MS" w:hAnsi="Comic Sans MS" w:cs="Comic Sans MS"/>
          <w:b/>
          <w:bCs/>
          <w:color w:val="000000"/>
          <w:sz w:val="48"/>
          <w:szCs w:val="48"/>
          <w:lang w:val="en-US"/>
        </w:rPr>
        <w:lastRenderedPageBreak/>
        <w:t>Phrases To Remember</w:t>
      </w:r>
    </w:p>
    <w:p w14:paraId="557158D7"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“You’re wondering...” </w:t>
      </w:r>
    </w:p>
    <w:p w14:paraId="786A15A1"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“In here, you can decide.”</w:t>
      </w:r>
    </w:p>
    <w:p w14:paraId="18CCC66A"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 “In here, it can be whatever you want it to be.” </w:t>
      </w:r>
    </w:p>
    <w:p w14:paraId="02E48CFB"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 know just what you want to do.” </w:t>
      </w:r>
    </w:p>
    <w:p w14:paraId="15011CB4"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 did it!”</w:t>
      </w:r>
    </w:p>
    <w:p w14:paraId="66B6DC9D"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 “You did it just the way you wanted to.” </w:t>
      </w:r>
    </w:p>
    <w:p w14:paraId="103A5EDC"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 did that yourself.” </w:t>
      </w:r>
    </w:p>
    <w:p w14:paraId="2A55E003"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 look happy, proud, sad, etc.</w:t>
      </w:r>
      <w:proofErr w:type="gramStart"/>
      <w:r>
        <w:rPr>
          <w:rFonts w:ascii="Comic Sans MS" w:hAnsi="Comic Sans MS" w:cs="Comic Sans MS"/>
          <w:color w:val="000000"/>
          <w:sz w:val="37"/>
          <w:szCs w:val="37"/>
          <w:lang w:val="en-US"/>
        </w:rPr>
        <w:t>..about</w:t>
      </w:r>
      <w:proofErr w:type="gramEnd"/>
      <w:r>
        <w:rPr>
          <w:rFonts w:ascii="Comic Sans MS" w:hAnsi="Comic Sans MS" w:cs="Comic Sans MS"/>
          <w:color w:val="000000"/>
          <w:sz w:val="37"/>
          <w:szCs w:val="37"/>
          <w:lang w:val="en-US"/>
        </w:rPr>
        <w:t xml:space="preserve"> that.”</w:t>
      </w:r>
    </w:p>
    <w:p w14:paraId="3B7F8E82"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 “You decided to...” “You figured that out.”</w:t>
      </w:r>
    </w:p>
    <w:p w14:paraId="278AECA4"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 “Show me what you want me to do.” </w:t>
      </w:r>
    </w:p>
    <w:p w14:paraId="17A51A22"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“What should I say/do?” (whisper) </w:t>
      </w:r>
    </w:p>
    <w:p w14:paraId="33E859ED" w14:textId="77777777" w:rsidR="00FA2700" w:rsidRDefault="009B04A8" w:rsidP="00FA2700">
      <w:pPr>
        <w:widowControl w:val="0"/>
        <w:autoSpaceDE w:val="0"/>
        <w:autoSpaceDN w:val="0"/>
        <w:adjustRightInd w:val="0"/>
        <w:spacing w:after="360" w:line="540" w:lineRule="atLeast"/>
        <w:jc w:val="center"/>
        <w:rPr>
          <w:rFonts w:ascii="Comic Sans MS" w:hAnsi="Comic Sans MS" w:cs="Comic Sans MS"/>
          <w:color w:val="000000"/>
          <w:sz w:val="37"/>
          <w:szCs w:val="37"/>
          <w:lang w:val="en-US"/>
        </w:rPr>
      </w:pPr>
      <w:r>
        <w:rPr>
          <w:rFonts w:ascii="Comic Sans MS" w:hAnsi="Comic Sans MS" w:cs="Comic Sans MS"/>
          <w:color w:val="000000"/>
          <w:sz w:val="37"/>
          <w:szCs w:val="37"/>
          <w:lang w:val="en-US"/>
        </w:rPr>
        <w:t>“You know just what you want to do.” </w:t>
      </w:r>
    </w:p>
    <w:p w14:paraId="73CEAF30" w14:textId="77777777" w:rsidR="009B04A8" w:rsidRDefault="009B04A8" w:rsidP="00FA2700">
      <w:pPr>
        <w:widowControl w:val="0"/>
        <w:autoSpaceDE w:val="0"/>
        <w:autoSpaceDN w:val="0"/>
        <w:adjustRightInd w:val="0"/>
        <w:spacing w:after="360" w:line="540" w:lineRule="atLeast"/>
        <w:jc w:val="center"/>
        <w:rPr>
          <w:rFonts w:ascii="Times" w:hAnsi="Times" w:cs="Times"/>
          <w:color w:val="000000"/>
          <w:lang w:val="en-US"/>
        </w:rPr>
      </w:pPr>
      <w:r>
        <w:rPr>
          <w:rFonts w:ascii="Comic Sans MS" w:hAnsi="Comic Sans MS" w:cs="Comic Sans MS"/>
          <w:color w:val="000000"/>
          <w:sz w:val="37"/>
          <w:szCs w:val="37"/>
          <w:lang w:val="en-US"/>
        </w:rPr>
        <w:t>“I know you’d like to draw/color on the wall, but the wall isn’t for drawing/coloring on. You can draw/color on the paper.</w:t>
      </w:r>
      <w:r w:rsidR="00FA2700">
        <w:rPr>
          <w:rFonts w:ascii="Comic Sans MS" w:hAnsi="Comic Sans MS" w:cs="Comic Sans MS"/>
          <w:color w:val="000000"/>
          <w:sz w:val="37"/>
          <w:szCs w:val="37"/>
          <w:lang w:val="en-US"/>
        </w:rPr>
        <w:t>”</w:t>
      </w:r>
    </w:p>
    <w:p w14:paraId="5B23B953" w14:textId="77777777" w:rsidR="009B04A8" w:rsidRDefault="009B04A8" w:rsidP="00FA2700">
      <w:pPr>
        <w:spacing w:after="360"/>
        <w:jc w:val="center"/>
        <w:rPr>
          <w:rFonts w:ascii="Times" w:hAnsi="Times" w:cs="Times"/>
          <w:color w:val="000000"/>
          <w:lang w:val="en-US"/>
        </w:rPr>
      </w:pPr>
      <w:r>
        <w:rPr>
          <w:rFonts w:ascii="Times" w:hAnsi="Times" w:cs="Times"/>
          <w:color w:val="000000"/>
          <w:lang w:val="en-US"/>
        </w:rPr>
        <w:br w:type="page"/>
      </w:r>
    </w:p>
    <w:p w14:paraId="04898CC8" w14:textId="77777777" w:rsidR="009B04A8" w:rsidRPr="00FA2700" w:rsidRDefault="009B04A8" w:rsidP="00FA2700">
      <w:pPr>
        <w:widowControl w:val="0"/>
        <w:autoSpaceDE w:val="0"/>
        <w:autoSpaceDN w:val="0"/>
        <w:adjustRightInd w:val="0"/>
        <w:spacing w:after="240" w:line="760" w:lineRule="atLeast"/>
        <w:jc w:val="center"/>
        <w:rPr>
          <w:rFonts w:ascii="Times" w:hAnsi="Times" w:cs="Times"/>
          <w:color w:val="000000"/>
          <w:sz w:val="32"/>
          <w:szCs w:val="32"/>
          <w:lang w:val="en-US"/>
        </w:rPr>
      </w:pPr>
      <w:r w:rsidRPr="00FA2700">
        <w:rPr>
          <w:rFonts w:ascii="Comic Sans MS" w:hAnsi="Comic Sans MS" w:cs="Comic Sans MS"/>
          <w:color w:val="000000"/>
          <w:sz w:val="32"/>
          <w:szCs w:val="32"/>
          <w:lang w:val="en-US"/>
        </w:rPr>
        <w:lastRenderedPageBreak/>
        <w:t>IT IS REWARDING</w:t>
      </w:r>
    </w:p>
    <w:p w14:paraId="2BEA9027"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It is rewarding to find someone who you like, but it is essential to like yourself. </w:t>
      </w:r>
    </w:p>
    <w:p w14:paraId="60A8E42F"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It is quickening to recognize that someone is a good and decent human being, but it is indispensable to view yourself as acceptable. </w:t>
      </w:r>
    </w:p>
    <w:p w14:paraId="4A46CBDF"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It is a delight to discover people who are worthy of respect, admiration, and love, but it is vital to believe yourself deserving of these things. </w:t>
      </w:r>
    </w:p>
    <w:p w14:paraId="1907F9F7"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For you cannot live in someone else. You cannot find yourself in someone else. </w:t>
      </w:r>
    </w:p>
    <w:p w14:paraId="620D24F0"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Of all the people you will know in a lifetime, you are the only one you will never lose or leave. </w:t>
      </w:r>
    </w:p>
    <w:p w14:paraId="2D4EEB79"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To the question of your life, you are the only answer. </w:t>
      </w:r>
    </w:p>
    <w:p w14:paraId="47AC4418" w14:textId="77777777" w:rsidR="009B04A8" w:rsidRPr="00FA2700" w:rsidRDefault="009B04A8" w:rsidP="00FA2700">
      <w:pPr>
        <w:widowControl w:val="0"/>
        <w:autoSpaceDE w:val="0"/>
        <w:autoSpaceDN w:val="0"/>
        <w:adjustRightInd w:val="0"/>
        <w:spacing w:after="360" w:line="580" w:lineRule="atLeast"/>
        <w:rPr>
          <w:rFonts w:ascii="Times" w:hAnsi="Times" w:cs="Times"/>
          <w:color w:val="000000"/>
          <w:sz w:val="32"/>
          <w:szCs w:val="32"/>
          <w:lang w:val="en-US"/>
        </w:rPr>
      </w:pPr>
      <w:r w:rsidRPr="00FA2700">
        <w:rPr>
          <w:rFonts w:ascii="Comic Sans MS" w:hAnsi="Comic Sans MS" w:cs="Comic Sans MS"/>
          <w:color w:val="000000"/>
          <w:sz w:val="32"/>
          <w:szCs w:val="32"/>
          <w:lang w:val="en-US"/>
        </w:rPr>
        <w:t xml:space="preserve">To the problems of your life, you are the only solution. </w:t>
      </w:r>
    </w:p>
    <w:p w14:paraId="36BD1CF8" w14:textId="77777777" w:rsidR="00FA2700" w:rsidRDefault="009B04A8" w:rsidP="00FA2700">
      <w:pPr>
        <w:widowControl w:val="0"/>
        <w:autoSpaceDE w:val="0"/>
        <w:autoSpaceDN w:val="0"/>
        <w:adjustRightInd w:val="0"/>
        <w:spacing w:after="360" w:line="580" w:lineRule="atLeast"/>
        <w:rPr>
          <w:rFonts w:ascii="Comic Sans MS" w:hAnsi="Comic Sans MS" w:cs="Comic Sans MS"/>
          <w:color w:val="000000"/>
          <w:sz w:val="32"/>
          <w:szCs w:val="32"/>
          <w:lang w:val="en-US"/>
        </w:rPr>
      </w:pPr>
      <w:r w:rsidRPr="00FA2700">
        <w:rPr>
          <w:rFonts w:ascii="Comic Sans MS" w:hAnsi="Comic Sans MS" w:cs="Comic Sans MS"/>
          <w:color w:val="000000"/>
          <w:sz w:val="32"/>
          <w:szCs w:val="32"/>
          <w:lang w:val="en-US"/>
        </w:rPr>
        <w:t xml:space="preserve">Good luck on your journey </w:t>
      </w:r>
    </w:p>
    <w:p w14:paraId="100D1E2E" w14:textId="77777777" w:rsidR="009B04A8" w:rsidRPr="00FA2700" w:rsidRDefault="00FA2700" w:rsidP="00FA2700">
      <w:pPr>
        <w:widowControl w:val="0"/>
        <w:autoSpaceDE w:val="0"/>
        <w:autoSpaceDN w:val="0"/>
        <w:adjustRightInd w:val="0"/>
        <w:spacing w:after="360" w:line="580" w:lineRule="atLeast"/>
        <w:jc w:val="center"/>
        <w:rPr>
          <w:rFonts w:ascii="Times" w:hAnsi="Times" w:cs="Times"/>
          <w:color w:val="000000"/>
          <w:sz w:val="32"/>
          <w:szCs w:val="32"/>
          <w:lang w:val="en-US"/>
        </w:rPr>
      </w:pPr>
      <w:r>
        <w:rPr>
          <w:rFonts w:ascii="Comic Sans MS" w:hAnsi="Comic Sans MS" w:cs="Comic Sans MS"/>
          <w:color w:val="000000"/>
          <w:sz w:val="32"/>
          <w:szCs w:val="32"/>
          <w:lang w:val="en-US"/>
        </w:rPr>
        <w:t>-</w:t>
      </w:r>
      <w:r w:rsidR="009B04A8" w:rsidRPr="00FA2700">
        <w:rPr>
          <w:rFonts w:ascii="Comic Sans MS" w:hAnsi="Comic Sans MS" w:cs="Comic Sans MS"/>
          <w:color w:val="000000"/>
          <w:sz w:val="32"/>
          <w:szCs w:val="32"/>
          <w:lang w:val="en-US"/>
        </w:rPr>
        <w:t>Author Unknown</w:t>
      </w:r>
    </w:p>
    <w:p w14:paraId="624B7425" w14:textId="77777777" w:rsidR="009B04A8" w:rsidRDefault="009B04A8">
      <w:pPr>
        <w:rPr>
          <w:rFonts w:ascii="Times" w:hAnsi="Times" w:cs="Times"/>
          <w:color w:val="000000"/>
          <w:lang w:val="en-US"/>
        </w:rPr>
      </w:pPr>
      <w:r>
        <w:rPr>
          <w:rFonts w:ascii="Times" w:hAnsi="Times" w:cs="Times"/>
          <w:color w:val="000000"/>
          <w:lang w:val="en-US"/>
        </w:rPr>
        <w:br w:type="page"/>
      </w:r>
    </w:p>
    <w:p w14:paraId="03B39A71" w14:textId="77777777" w:rsidR="009B04A8" w:rsidRPr="00FA2700" w:rsidRDefault="009B04A8" w:rsidP="00FA2700">
      <w:pPr>
        <w:widowControl w:val="0"/>
        <w:autoSpaceDE w:val="0"/>
        <w:autoSpaceDN w:val="0"/>
        <w:adjustRightInd w:val="0"/>
        <w:spacing w:after="240" w:line="560" w:lineRule="atLeast"/>
        <w:jc w:val="center"/>
        <w:rPr>
          <w:rFonts w:ascii="Comic Sans MS" w:hAnsi="Comic Sans MS" w:cs="Times"/>
          <w:color w:val="000000"/>
          <w:lang w:val="en-US"/>
        </w:rPr>
      </w:pPr>
      <w:r w:rsidRPr="00FA2700">
        <w:rPr>
          <w:rFonts w:ascii="Comic Sans MS" w:hAnsi="Comic Sans MS" w:cs="Arial"/>
          <w:color w:val="000000"/>
          <w:sz w:val="48"/>
          <w:szCs w:val="48"/>
          <w:lang w:val="en-US"/>
        </w:rPr>
        <w:lastRenderedPageBreak/>
        <w:t xml:space="preserve">The Butterfly </w:t>
      </w:r>
      <w:r w:rsidRPr="00FA2700">
        <w:rPr>
          <w:rFonts w:ascii="Comic Sans MS" w:hAnsi="Comic Sans MS" w:cs="Arial"/>
          <w:color w:val="000000"/>
          <w:sz w:val="26"/>
          <w:szCs w:val="26"/>
          <w:lang w:val="en-US"/>
        </w:rPr>
        <w:t>(A TRUE STORY)</w:t>
      </w:r>
    </w:p>
    <w:p w14:paraId="1C38A337" w14:textId="77777777" w:rsidR="00FA2700" w:rsidRDefault="00FA2700" w:rsidP="009B04A8">
      <w:pPr>
        <w:widowControl w:val="0"/>
        <w:autoSpaceDE w:val="0"/>
        <w:autoSpaceDN w:val="0"/>
        <w:adjustRightInd w:val="0"/>
        <w:spacing w:after="240" w:line="360" w:lineRule="atLeast"/>
        <w:rPr>
          <w:rFonts w:ascii="Comic Sans MS" w:hAnsi="Comic Sans MS" w:cs="Arial"/>
          <w:color w:val="000000"/>
          <w:sz w:val="32"/>
          <w:szCs w:val="32"/>
          <w:lang w:val="en-US"/>
        </w:rPr>
      </w:pPr>
    </w:p>
    <w:p w14:paraId="43DA375E" w14:textId="77777777" w:rsidR="00FA2700" w:rsidRPr="00FA2700" w:rsidRDefault="009B04A8" w:rsidP="00FA2700">
      <w:pPr>
        <w:widowControl w:val="0"/>
        <w:autoSpaceDE w:val="0"/>
        <w:autoSpaceDN w:val="0"/>
        <w:adjustRightInd w:val="0"/>
        <w:spacing w:after="360" w:line="360" w:lineRule="atLeast"/>
        <w:rPr>
          <w:rFonts w:ascii="Comic Sans MS" w:hAnsi="Comic Sans MS" w:cs="Times"/>
          <w:color w:val="000000"/>
          <w:sz w:val="22"/>
          <w:lang w:val="en-US"/>
        </w:rPr>
      </w:pPr>
      <w:r w:rsidRPr="00FA2700">
        <w:rPr>
          <w:rFonts w:ascii="Comic Sans MS" w:hAnsi="Comic Sans MS" w:cs="Arial"/>
          <w:color w:val="000000"/>
          <w:sz w:val="28"/>
          <w:szCs w:val="32"/>
          <w:lang w:val="en-US"/>
        </w:rPr>
        <w:t xml:space="preserve">A family in my neighborhood once brought in two cocoons that were just about to hatch. They watched as the first one began to open and the butterfly inside squeezed very slowly and painfully through a tiny hole that it chewed in one end of the cocoon. After lying exhausted for about ten minutes following its agonizing emergence, the butterfly finally flew out the open window on its beautiful wings. </w:t>
      </w:r>
    </w:p>
    <w:p w14:paraId="258AE871" w14:textId="77777777" w:rsidR="00FA2700" w:rsidRPr="00FA2700" w:rsidRDefault="009B04A8" w:rsidP="00FA2700">
      <w:pPr>
        <w:widowControl w:val="0"/>
        <w:autoSpaceDE w:val="0"/>
        <w:autoSpaceDN w:val="0"/>
        <w:adjustRightInd w:val="0"/>
        <w:spacing w:after="360" w:line="360" w:lineRule="atLeast"/>
        <w:rPr>
          <w:rFonts w:ascii="Comic Sans MS" w:hAnsi="Comic Sans MS" w:cs="Times"/>
          <w:color w:val="000000"/>
          <w:sz w:val="22"/>
          <w:lang w:val="en-US"/>
        </w:rPr>
      </w:pPr>
      <w:r w:rsidRPr="00FA2700">
        <w:rPr>
          <w:rFonts w:ascii="Comic Sans MS" w:hAnsi="Comic Sans MS" w:cs="Arial"/>
          <w:color w:val="000000"/>
          <w:sz w:val="28"/>
          <w:szCs w:val="32"/>
          <w:lang w:val="en-US"/>
        </w:rPr>
        <w:t xml:space="preserve">The family decided to help the second butterfly so that it would not have to go through such an excruciating ordeal. So, as it began to emerge, they carefully sliced open the cocoon with a razor blade, doing the equivalent of a Caesarean section. The second butterfly never did sprout wings, and in about ten minutes, instead of flying away, it quietly died. </w:t>
      </w:r>
    </w:p>
    <w:p w14:paraId="5D0401FA" w14:textId="77777777" w:rsidR="00FA2700" w:rsidRDefault="009B04A8" w:rsidP="00FA2700">
      <w:pPr>
        <w:widowControl w:val="0"/>
        <w:autoSpaceDE w:val="0"/>
        <w:autoSpaceDN w:val="0"/>
        <w:adjustRightInd w:val="0"/>
        <w:spacing w:after="360" w:line="360" w:lineRule="atLeast"/>
        <w:rPr>
          <w:rFonts w:ascii="Comic Sans MS" w:hAnsi="Comic Sans MS" w:cs="Arial"/>
          <w:color w:val="000000"/>
          <w:sz w:val="28"/>
          <w:szCs w:val="28"/>
          <w:lang w:val="en-US"/>
        </w:rPr>
      </w:pPr>
      <w:r w:rsidRPr="00FA2700">
        <w:rPr>
          <w:rFonts w:ascii="Comic Sans MS" w:hAnsi="Comic Sans MS" w:cs="Arial"/>
          <w:color w:val="000000"/>
          <w:sz w:val="28"/>
          <w:szCs w:val="28"/>
          <w:lang w:val="en-US"/>
        </w:rPr>
        <w:t xml:space="preserve">The family asked a biologist friend to explain what had happened. The scientist said that the difficult struggle to emerge from the small hole actually pushes liquids from deep inside the butterfly’s body cavity into the tiny capillaries in the wings, where they harden to complete the health and beautiful adult butterfly. </w:t>
      </w:r>
    </w:p>
    <w:p w14:paraId="7DCCC63B" w14:textId="77777777" w:rsidR="00FA2700" w:rsidRDefault="00FA2700" w:rsidP="009B04A8">
      <w:pPr>
        <w:widowControl w:val="0"/>
        <w:autoSpaceDE w:val="0"/>
        <w:autoSpaceDN w:val="0"/>
        <w:adjustRightInd w:val="0"/>
        <w:spacing w:after="240" w:line="360" w:lineRule="atLeast"/>
        <w:rPr>
          <w:rFonts w:ascii="Comic Sans MS" w:hAnsi="Comic Sans MS" w:cs="Arial"/>
          <w:color w:val="000000"/>
          <w:sz w:val="28"/>
          <w:szCs w:val="28"/>
          <w:lang w:val="en-US"/>
        </w:rPr>
      </w:pPr>
    </w:p>
    <w:p w14:paraId="33DDD3A6" w14:textId="77777777" w:rsidR="009B04A8" w:rsidRPr="00FA2700" w:rsidRDefault="009B04A8" w:rsidP="00FA2700">
      <w:pPr>
        <w:widowControl w:val="0"/>
        <w:autoSpaceDE w:val="0"/>
        <w:autoSpaceDN w:val="0"/>
        <w:adjustRightInd w:val="0"/>
        <w:spacing w:after="240" w:line="360" w:lineRule="atLeast"/>
        <w:jc w:val="center"/>
        <w:rPr>
          <w:rFonts w:ascii="Comic Sans MS" w:hAnsi="Comic Sans MS" w:cs="Times"/>
          <w:color w:val="000000"/>
          <w:sz w:val="28"/>
          <w:szCs w:val="28"/>
          <w:lang w:val="en-US"/>
        </w:rPr>
      </w:pPr>
      <w:r w:rsidRPr="00FA2700">
        <w:rPr>
          <w:rFonts w:ascii="Comic Sans MS" w:hAnsi="Comic Sans MS" w:cs="Arial"/>
          <w:b/>
          <w:bCs/>
          <w:color w:val="000000"/>
          <w:sz w:val="28"/>
          <w:szCs w:val="28"/>
          <w:lang w:val="en-US"/>
        </w:rPr>
        <w:t>WITHOUT THE STRUGGLE, THERE ARE NO WINGS.</w:t>
      </w:r>
    </w:p>
    <w:p w14:paraId="600D57DA" w14:textId="77777777" w:rsidR="009B04A8" w:rsidRDefault="009B04A8">
      <w:pPr>
        <w:rPr>
          <w:rFonts w:ascii="Times" w:hAnsi="Times" w:cs="Times"/>
          <w:color w:val="000000"/>
          <w:lang w:val="en-US"/>
        </w:rPr>
      </w:pPr>
      <w:r>
        <w:rPr>
          <w:rFonts w:ascii="Times" w:hAnsi="Times" w:cs="Times"/>
          <w:color w:val="000000"/>
          <w:lang w:val="en-US"/>
        </w:rPr>
        <w:br w:type="page"/>
      </w:r>
    </w:p>
    <w:p w14:paraId="7AF02A25" w14:textId="77777777" w:rsid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32"/>
          <w:lang w:val="en-US"/>
        </w:rPr>
      </w:pPr>
      <w:r w:rsidRPr="00FA2700">
        <w:rPr>
          <w:rFonts w:ascii="Comic Sans MS" w:hAnsi="Comic Sans MS" w:cs="Comic Sans MS"/>
          <w:color w:val="000000"/>
          <w:sz w:val="28"/>
          <w:szCs w:val="32"/>
          <w:lang w:val="en-US"/>
        </w:rPr>
        <w:lastRenderedPageBreak/>
        <w:t>AUTOBIOGRAPHY IN FIVE SHORT CHAPTERS</w:t>
      </w:r>
    </w:p>
    <w:p w14:paraId="6A8DD97B" w14:textId="77777777" w:rsidR="00FA2700" w:rsidRPr="00FA2700" w:rsidRDefault="00FA2700" w:rsidP="00FA2700">
      <w:pPr>
        <w:widowControl w:val="0"/>
        <w:autoSpaceDE w:val="0"/>
        <w:autoSpaceDN w:val="0"/>
        <w:adjustRightInd w:val="0"/>
        <w:spacing w:after="0"/>
        <w:contextualSpacing/>
        <w:jc w:val="center"/>
        <w:rPr>
          <w:rFonts w:ascii="Times" w:hAnsi="Times" w:cs="Times"/>
          <w:color w:val="000000"/>
          <w:sz w:val="28"/>
          <w:szCs w:val="28"/>
          <w:lang w:val="en-US"/>
        </w:rPr>
      </w:pPr>
      <w:r w:rsidRPr="00FA2700">
        <w:rPr>
          <w:rFonts w:ascii="Comic Sans MS" w:hAnsi="Comic Sans MS" w:cs="Comic Sans MS"/>
          <w:color w:val="000000"/>
          <w:sz w:val="28"/>
          <w:szCs w:val="28"/>
          <w:lang w:val="en-US"/>
        </w:rPr>
        <w:t>(A Yiddish Proverb) by Portia Nelson</w:t>
      </w:r>
    </w:p>
    <w:p w14:paraId="5EDD3041" w14:textId="77777777" w:rsidR="00FA2700" w:rsidRDefault="00FA2700"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p>
    <w:p w14:paraId="66910F05"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w:t>
      </w:r>
    </w:p>
    <w:p w14:paraId="65FA11C0"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walk, down the street.</w:t>
      </w:r>
    </w:p>
    <w:p w14:paraId="4587D1E9"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There is a deep hole in the sidewalk.</w:t>
      </w:r>
    </w:p>
    <w:p w14:paraId="068CA559"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fall I in I am lost . . . I am helpless </w:t>
      </w:r>
    </w:p>
    <w:p w14:paraId="5CB008AB"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It isn’t my fault. </w:t>
      </w:r>
    </w:p>
    <w:p w14:paraId="684970F2" w14:textId="77777777" w:rsidR="009B04A8" w:rsidRPr="00FA2700" w:rsidRDefault="009B04A8" w:rsidP="00FA2700">
      <w:pPr>
        <w:widowControl w:val="0"/>
        <w:autoSpaceDE w:val="0"/>
        <w:autoSpaceDN w:val="0"/>
        <w:adjustRightInd w:val="0"/>
        <w:spacing w:after="0"/>
        <w:contextualSpacing/>
        <w:jc w:val="center"/>
        <w:rPr>
          <w:rFonts w:ascii="Times" w:hAnsi="Times" w:cs="Times"/>
          <w:color w:val="000000"/>
          <w:sz w:val="28"/>
          <w:szCs w:val="28"/>
          <w:lang w:val="en-US"/>
        </w:rPr>
      </w:pPr>
      <w:r w:rsidRPr="00FA2700">
        <w:rPr>
          <w:rFonts w:ascii="Comic Sans MS" w:hAnsi="Comic Sans MS" w:cs="Comic Sans MS"/>
          <w:color w:val="000000"/>
          <w:sz w:val="28"/>
          <w:szCs w:val="28"/>
          <w:lang w:val="en-US"/>
        </w:rPr>
        <w:t>It takes forever to find a way out.</w:t>
      </w:r>
    </w:p>
    <w:p w14:paraId="647ED22C" w14:textId="77777777" w:rsidR="00FA2700" w:rsidRDefault="00FA2700"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p>
    <w:p w14:paraId="7051CF27"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II </w:t>
      </w:r>
    </w:p>
    <w:p w14:paraId="0D84FDF6"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walk down the same street.</w:t>
      </w:r>
    </w:p>
    <w:p w14:paraId="420F8455"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There is a deep hole in the sidewalk.</w:t>
      </w:r>
    </w:p>
    <w:p w14:paraId="68549308" w14:textId="77777777" w:rsidR="009B04A8"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pretend I don’t see it. </w:t>
      </w:r>
    </w:p>
    <w:p w14:paraId="0F99982A"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fall in again. </w:t>
      </w:r>
    </w:p>
    <w:p w14:paraId="126F3936"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can’t believe I am in the same place.</w:t>
      </w:r>
    </w:p>
    <w:p w14:paraId="4FF277B3"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But it isn’t my fault. </w:t>
      </w:r>
    </w:p>
    <w:p w14:paraId="23E6F8E1" w14:textId="77777777" w:rsidR="009B04A8" w:rsidRPr="00FA2700" w:rsidRDefault="009B04A8" w:rsidP="00FA2700">
      <w:pPr>
        <w:widowControl w:val="0"/>
        <w:autoSpaceDE w:val="0"/>
        <w:autoSpaceDN w:val="0"/>
        <w:adjustRightInd w:val="0"/>
        <w:spacing w:after="0"/>
        <w:contextualSpacing/>
        <w:jc w:val="center"/>
        <w:rPr>
          <w:rFonts w:ascii="Times" w:hAnsi="Times" w:cs="Times"/>
          <w:color w:val="000000"/>
          <w:sz w:val="28"/>
          <w:szCs w:val="28"/>
          <w:lang w:val="en-US"/>
        </w:rPr>
      </w:pPr>
      <w:r w:rsidRPr="00FA2700">
        <w:rPr>
          <w:rFonts w:ascii="Comic Sans MS" w:hAnsi="Comic Sans MS" w:cs="Comic Sans MS"/>
          <w:color w:val="000000"/>
          <w:sz w:val="28"/>
          <w:szCs w:val="28"/>
          <w:lang w:val="en-US"/>
        </w:rPr>
        <w:t>It still takes a long time to get out.</w:t>
      </w:r>
    </w:p>
    <w:p w14:paraId="6EE683F6" w14:textId="77777777" w:rsidR="00FA2700" w:rsidRDefault="00FA2700"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p>
    <w:p w14:paraId="1C61655D"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III </w:t>
      </w:r>
    </w:p>
    <w:p w14:paraId="5F7A50F6"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walk down the same street</w:t>
      </w:r>
    </w:p>
    <w:p w14:paraId="7280E5B3"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There is a deep hole in the sidewalk.</w:t>
      </w:r>
    </w:p>
    <w:p w14:paraId="55F8F94A"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see it is there. </w:t>
      </w:r>
    </w:p>
    <w:p w14:paraId="4B807010"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still fall in . . . it’s a habit. </w:t>
      </w:r>
    </w:p>
    <w:p w14:paraId="1957EA09"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My eyes are open. </w:t>
      </w:r>
    </w:p>
    <w:p w14:paraId="5CBA150A"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know where I am. </w:t>
      </w:r>
    </w:p>
    <w:p w14:paraId="69C5FC31"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It is my fault. </w:t>
      </w:r>
    </w:p>
    <w:p w14:paraId="6B68E2A7" w14:textId="77777777" w:rsidR="009B04A8" w:rsidRPr="00FA2700" w:rsidRDefault="009B04A8" w:rsidP="00FA2700">
      <w:pPr>
        <w:widowControl w:val="0"/>
        <w:autoSpaceDE w:val="0"/>
        <w:autoSpaceDN w:val="0"/>
        <w:adjustRightInd w:val="0"/>
        <w:spacing w:after="0"/>
        <w:contextualSpacing/>
        <w:jc w:val="center"/>
        <w:rPr>
          <w:rFonts w:ascii="Times" w:hAnsi="Times" w:cs="Times"/>
          <w:color w:val="000000"/>
          <w:sz w:val="28"/>
          <w:szCs w:val="28"/>
          <w:lang w:val="en-US"/>
        </w:rPr>
      </w:pPr>
      <w:r w:rsidRPr="00FA2700">
        <w:rPr>
          <w:rFonts w:ascii="Comic Sans MS" w:hAnsi="Comic Sans MS" w:cs="Comic Sans MS"/>
          <w:color w:val="000000"/>
          <w:sz w:val="28"/>
          <w:szCs w:val="28"/>
          <w:lang w:val="en-US"/>
        </w:rPr>
        <w:t>I get out immediately.</w:t>
      </w:r>
    </w:p>
    <w:p w14:paraId="31CC0E5D" w14:textId="77777777" w:rsidR="00FA2700" w:rsidRDefault="00FA2700"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p>
    <w:p w14:paraId="7C4FDCA0"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IV </w:t>
      </w:r>
    </w:p>
    <w:p w14:paraId="1ECFD3F9"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I walk down the same street.</w:t>
      </w:r>
    </w:p>
    <w:p w14:paraId="2603B606"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There is a deep hole in the sidewalk.</w:t>
      </w:r>
    </w:p>
    <w:p w14:paraId="776AD15A" w14:textId="77777777" w:rsidR="009B04A8" w:rsidRPr="00FA2700" w:rsidRDefault="009B04A8" w:rsidP="00FA2700">
      <w:pPr>
        <w:widowControl w:val="0"/>
        <w:autoSpaceDE w:val="0"/>
        <w:autoSpaceDN w:val="0"/>
        <w:adjustRightInd w:val="0"/>
        <w:spacing w:after="0"/>
        <w:contextualSpacing/>
        <w:jc w:val="center"/>
        <w:rPr>
          <w:rFonts w:ascii="Times" w:hAnsi="Times" w:cs="Times"/>
          <w:color w:val="000000"/>
          <w:sz w:val="28"/>
          <w:szCs w:val="28"/>
          <w:lang w:val="en-US"/>
        </w:rPr>
      </w:pPr>
      <w:r w:rsidRPr="00FA2700">
        <w:rPr>
          <w:rFonts w:ascii="Comic Sans MS" w:hAnsi="Comic Sans MS" w:cs="Comic Sans MS"/>
          <w:color w:val="000000"/>
          <w:sz w:val="28"/>
          <w:szCs w:val="28"/>
          <w:lang w:val="en-US"/>
        </w:rPr>
        <w:t>I walk around it</w:t>
      </w:r>
    </w:p>
    <w:p w14:paraId="57EE6D58" w14:textId="77777777" w:rsidR="00FA2700" w:rsidRDefault="00FA2700"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p>
    <w:p w14:paraId="70E5A85A" w14:textId="77777777" w:rsidR="00FA2700" w:rsidRPr="00FA2700" w:rsidRDefault="009B04A8" w:rsidP="00FA2700">
      <w:pPr>
        <w:widowControl w:val="0"/>
        <w:autoSpaceDE w:val="0"/>
        <w:autoSpaceDN w:val="0"/>
        <w:adjustRightInd w:val="0"/>
        <w:spacing w:after="0"/>
        <w:contextualSpacing/>
        <w:jc w:val="center"/>
        <w:rPr>
          <w:rFonts w:ascii="Comic Sans MS" w:hAnsi="Comic Sans MS" w:cs="Comic Sans MS"/>
          <w:color w:val="000000"/>
          <w:sz w:val="28"/>
          <w:szCs w:val="28"/>
          <w:lang w:val="en-US"/>
        </w:rPr>
      </w:pPr>
      <w:r w:rsidRPr="00FA2700">
        <w:rPr>
          <w:rFonts w:ascii="Comic Sans MS" w:hAnsi="Comic Sans MS" w:cs="Comic Sans MS"/>
          <w:color w:val="000000"/>
          <w:sz w:val="28"/>
          <w:szCs w:val="28"/>
          <w:lang w:val="en-US"/>
        </w:rPr>
        <w:t>V </w:t>
      </w:r>
    </w:p>
    <w:p w14:paraId="3578674D" w14:textId="77777777" w:rsidR="00B37C3F" w:rsidRPr="00B37C3F" w:rsidRDefault="009B04A8" w:rsidP="00FA2700">
      <w:pPr>
        <w:widowControl w:val="0"/>
        <w:autoSpaceDE w:val="0"/>
        <w:autoSpaceDN w:val="0"/>
        <w:adjustRightInd w:val="0"/>
        <w:spacing w:after="0"/>
        <w:contextualSpacing/>
        <w:jc w:val="center"/>
        <w:rPr>
          <w:rFonts w:ascii="Times" w:hAnsi="Times" w:cs="Times"/>
          <w:color w:val="000000"/>
          <w:sz w:val="22"/>
          <w:lang w:val="en-US"/>
        </w:rPr>
      </w:pPr>
      <w:r w:rsidRPr="00FA2700">
        <w:rPr>
          <w:rFonts w:ascii="Comic Sans MS" w:hAnsi="Comic Sans MS" w:cs="Comic Sans MS"/>
          <w:color w:val="000000"/>
          <w:sz w:val="28"/>
          <w:szCs w:val="28"/>
          <w:lang w:val="en-US"/>
        </w:rPr>
        <w:t>I walk down another street.</w:t>
      </w:r>
    </w:p>
    <w:p w14:paraId="671FD04F" w14:textId="77777777" w:rsidR="00B37C3F" w:rsidRDefault="00B37C3F" w:rsidP="00FA2700">
      <w:pPr>
        <w:spacing w:after="0"/>
        <w:contextualSpacing/>
      </w:pPr>
    </w:p>
    <w:sectPr w:rsidR="00B37C3F" w:rsidSect="00FA270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C3F"/>
    <w:rsid w:val="000A60BB"/>
    <w:rsid w:val="00417A94"/>
    <w:rsid w:val="00662A8E"/>
    <w:rsid w:val="008479F0"/>
    <w:rsid w:val="009B04A8"/>
    <w:rsid w:val="00A34422"/>
    <w:rsid w:val="00A67014"/>
    <w:rsid w:val="00AC4CBF"/>
    <w:rsid w:val="00B37C3F"/>
    <w:rsid w:val="00DE7550"/>
    <w:rsid w:val="00FA2700"/>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5818245"/>
  <w15:docId w15:val="{C886832A-C3E9-4E6E-8290-267B8609E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A8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4A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4A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BE9EE-7181-4470-AF1B-48C8C2B3D3E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KKO</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Opiola</dc:creator>
  <cp:keywords/>
  <dc:description/>
  <cp:lastModifiedBy>Jones, Leslie De</cp:lastModifiedBy>
  <cp:revision>2</cp:revision>
  <dcterms:created xsi:type="dcterms:W3CDTF">2022-07-20T22:07:00Z</dcterms:created>
  <dcterms:modified xsi:type="dcterms:W3CDTF">2022-07-20T22:07:00Z</dcterms:modified>
</cp:coreProperties>
</file>